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665538">
        <w:rPr>
          <w:rFonts w:ascii="Times New Roman" w:hAnsi="Times New Roman"/>
        </w:rPr>
        <w:t>03</w:t>
      </w:r>
      <w:r w:rsidR="00B31E5E">
        <w:rPr>
          <w:rFonts w:ascii="Times New Roman" w:hAnsi="Times New Roman"/>
        </w:rPr>
        <w:t>»</w:t>
      </w:r>
      <w:r>
        <w:rPr>
          <w:rFonts w:ascii="Times New Roman" w:hAnsi="Times New Roman"/>
        </w:rPr>
        <w:t xml:space="preserve"> </w:t>
      </w:r>
      <w:r w:rsidR="00665538">
        <w:rPr>
          <w:rFonts w:ascii="Times New Roman" w:hAnsi="Times New Roman"/>
        </w:rPr>
        <w:t xml:space="preserve">сентября </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665538">
        <w:rPr>
          <w:rFonts w:ascii="Times New Roman" w:hAnsi="Times New Roman"/>
          <w:b/>
          <w:bCs/>
          <w:sz w:val="24"/>
          <w:szCs w:val="24"/>
        </w:rPr>
        <w:t>49</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на поставку</w:t>
      </w:r>
      <w:r w:rsidR="00971D63">
        <w:rPr>
          <w:rFonts w:ascii="Times New Roman" w:hAnsi="Times New Roman"/>
          <w:b/>
          <w:sz w:val="24"/>
          <w:szCs w:val="24"/>
        </w:rPr>
        <w:t xml:space="preserve"> теплоизоляции для</w:t>
      </w:r>
      <w:r w:rsidRPr="00E1461F">
        <w:rPr>
          <w:rFonts w:ascii="Times New Roman" w:hAnsi="Times New Roman"/>
          <w:b/>
          <w:sz w:val="24"/>
          <w:szCs w:val="24"/>
        </w:rPr>
        <w:t xml:space="preserve"> </w:t>
      </w:r>
      <w:r w:rsidR="000C2883">
        <w:rPr>
          <w:rFonts w:ascii="Times New Roman" w:hAnsi="Times New Roman"/>
          <w:b/>
          <w:color w:val="000000"/>
          <w:sz w:val="24"/>
          <w:szCs w:val="24"/>
        </w:rPr>
        <w:t>труб</w:t>
      </w:r>
      <w:r w:rsidR="00971D63">
        <w:rPr>
          <w:rFonts w:ascii="Times New Roman" w:hAnsi="Times New Roman"/>
          <w:b/>
          <w:color w:val="000000"/>
          <w:sz w:val="24"/>
          <w:szCs w:val="24"/>
        </w:rPr>
        <w:t>.</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665538">
        <w:rPr>
          <w:rFonts w:ascii="Times New Roman" w:hAnsi="Times New Roman"/>
          <w:b/>
          <w:snapToGrid w:val="0"/>
          <w:sz w:val="24"/>
          <w:szCs w:val="24"/>
        </w:rPr>
        <w:t>49</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971D63">
        <w:rPr>
          <w:rFonts w:cs="ArialMT"/>
          <w:sz w:val="24"/>
          <w:szCs w:val="24"/>
        </w:rPr>
        <w:t>теплоизоляцию для труб</w:t>
      </w:r>
      <w:r w:rsidR="00A47B6B">
        <w:rPr>
          <w:rFonts w:ascii="Times New Roman" w:hAnsi="Times New Roman"/>
          <w:b/>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сертификат соответствия, </w:t>
      </w:r>
      <w:r w:rsidR="00971D63">
        <w:rPr>
          <w:rFonts w:ascii="Times New Roman" w:hAnsi="Times New Roman"/>
          <w:sz w:val="24"/>
          <w:szCs w:val="24"/>
        </w:rPr>
        <w:t>техническое свидетельство</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665538">
        <w:rPr>
          <w:rFonts w:ascii="Times New Roman" w:hAnsi="Times New Roman"/>
          <w:sz w:val="24"/>
          <w:szCs w:val="24"/>
        </w:rPr>
        <w:t>до 15 октября</w:t>
      </w:r>
      <w:r w:rsidR="00467CD1">
        <w:rPr>
          <w:rFonts w:ascii="Times New Roman" w:hAnsi="Times New Roman"/>
          <w:sz w:val="24"/>
          <w:szCs w:val="24"/>
        </w:rPr>
        <w:t xml:space="preserve"> 2015</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665538">
        <w:rPr>
          <w:rFonts w:ascii="Times New Roman" w:hAnsi="Times New Roman"/>
          <w:b/>
          <w:sz w:val="20"/>
          <w:szCs w:val="20"/>
        </w:rPr>
        <w:t>49</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r>
        <w:rPr>
          <w:rFonts w:ascii="Times New Roman" w:hAnsi="Times New Roman"/>
          <w:b/>
          <w:sz w:val="24"/>
          <w:szCs w:val="24"/>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Style w:val="af4"/>
        <w:tblW w:w="10560" w:type="dxa"/>
        <w:tblInd w:w="-1021" w:type="dxa"/>
        <w:tblLayout w:type="fixed"/>
        <w:tblLook w:val="01E0" w:firstRow="1" w:lastRow="1" w:firstColumn="1" w:lastColumn="1" w:noHBand="0" w:noVBand="0"/>
      </w:tblPr>
      <w:tblGrid>
        <w:gridCol w:w="833"/>
        <w:gridCol w:w="4503"/>
        <w:gridCol w:w="2522"/>
        <w:gridCol w:w="1261"/>
        <w:gridCol w:w="1441"/>
      </w:tblGrid>
      <w:tr w:rsidR="00665538" w:rsidTr="00665538">
        <w:tc>
          <w:tcPr>
            <w:tcW w:w="833" w:type="dxa"/>
            <w:tcBorders>
              <w:top w:val="single" w:sz="4" w:space="0" w:color="auto"/>
              <w:left w:val="single" w:sz="4" w:space="0" w:color="auto"/>
              <w:bottom w:val="single" w:sz="4" w:space="0" w:color="auto"/>
              <w:right w:val="single" w:sz="4" w:space="0" w:color="auto"/>
            </w:tcBorders>
            <w:vAlign w:val="center"/>
            <w:hideMark/>
          </w:tcPr>
          <w:p w:rsidR="00665538" w:rsidRDefault="00665538">
            <w:pPr>
              <w:jc w:val="center"/>
              <w:rPr>
                <w:lang w:eastAsia="en-US"/>
              </w:rPr>
            </w:pPr>
            <w:r>
              <w:t>№</w:t>
            </w:r>
            <w:proofErr w:type="gramStart"/>
            <w:r>
              <w:t>п</w:t>
            </w:r>
            <w:proofErr w:type="gramEnd"/>
            <w:r>
              <w:t>/п</w:t>
            </w:r>
          </w:p>
        </w:tc>
        <w:tc>
          <w:tcPr>
            <w:tcW w:w="4503" w:type="dxa"/>
            <w:tcBorders>
              <w:top w:val="single" w:sz="4" w:space="0" w:color="auto"/>
              <w:left w:val="single" w:sz="4" w:space="0" w:color="auto"/>
              <w:bottom w:val="single" w:sz="4" w:space="0" w:color="auto"/>
              <w:right w:val="single" w:sz="4" w:space="0" w:color="auto"/>
            </w:tcBorders>
            <w:vAlign w:val="center"/>
            <w:hideMark/>
          </w:tcPr>
          <w:p w:rsidR="00665538" w:rsidRDefault="00665538">
            <w:pPr>
              <w:jc w:val="center"/>
              <w:rPr>
                <w:lang w:eastAsia="en-US"/>
              </w:rPr>
            </w:pPr>
            <w:r>
              <w:t>НАИМЕНОВАНИЕ</w:t>
            </w:r>
          </w:p>
        </w:tc>
        <w:tc>
          <w:tcPr>
            <w:tcW w:w="2522" w:type="dxa"/>
            <w:tcBorders>
              <w:top w:val="single" w:sz="4" w:space="0" w:color="auto"/>
              <w:left w:val="single" w:sz="4" w:space="0" w:color="auto"/>
              <w:bottom w:val="single" w:sz="4" w:space="0" w:color="auto"/>
              <w:right w:val="single" w:sz="4" w:space="0" w:color="auto"/>
            </w:tcBorders>
            <w:vAlign w:val="center"/>
            <w:hideMark/>
          </w:tcPr>
          <w:p w:rsidR="00665538" w:rsidRDefault="00665538">
            <w:pPr>
              <w:ind w:left="-532"/>
              <w:jc w:val="center"/>
              <w:rPr>
                <w:lang w:eastAsia="en-US"/>
              </w:rPr>
            </w:pPr>
            <w:r>
              <w:t>Документы</w:t>
            </w:r>
          </w:p>
        </w:tc>
        <w:tc>
          <w:tcPr>
            <w:tcW w:w="1261" w:type="dxa"/>
            <w:tcBorders>
              <w:top w:val="single" w:sz="4" w:space="0" w:color="auto"/>
              <w:left w:val="single" w:sz="4" w:space="0" w:color="auto"/>
              <w:bottom w:val="single" w:sz="4" w:space="0" w:color="auto"/>
              <w:right w:val="single" w:sz="4" w:space="0" w:color="auto"/>
            </w:tcBorders>
            <w:vAlign w:val="center"/>
            <w:hideMark/>
          </w:tcPr>
          <w:p w:rsidR="00665538" w:rsidRDefault="00665538">
            <w:pPr>
              <w:jc w:val="center"/>
              <w:rPr>
                <w:lang w:eastAsia="en-US"/>
              </w:rPr>
            </w:pPr>
            <w:r>
              <w:t>единица</w:t>
            </w:r>
          </w:p>
          <w:p w:rsidR="00665538" w:rsidRDefault="00665538">
            <w:pPr>
              <w:jc w:val="center"/>
              <w:rPr>
                <w:lang w:eastAsia="en-US"/>
              </w:rPr>
            </w:pPr>
            <w:r>
              <w:t>измерения</w:t>
            </w:r>
          </w:p>
        </w:tc>
        <w:tc>
          <w:tcPr>
            <w:tcW w:w="1441" w:type="dxa"/>
            <w:tcBorders>
              <w:top w:val="single" w:sz="4" w:space="0" w:color="auto"/>
              <w:left w:val="single" w:sz="4" w:space="0" w:color="auto"/>
              <w:bottom w:val="single" w:sz="4" w:space="0" w:color="auto"/>
              <w:right w:val="single" w:sz="4" w:space="0" w:color="auto"/>
            </w:tcBorders>
            <w:vAlign w:val="center"/>
            <w:hideMark/>
          </w:tcPr>
          <w:p w:rsidR="00665538" w:rsidRDefault="00665538">
            <w:pPr>
              <w:jc w:val="center"/>
              <w:rPr>
                <w:lang w:eastAsia="en-US"/>
              </w:rPr>
            </w:pPr>
            <w:r>
              <w:t>количество</w:t>
            </w:r>
          </w:p>
        </w:tc>
      </w:tr>
      <w:tr w:rsidR="00665538" w:rsidTr="00665538">
        <w:trPr>
          <w:trHeight w:val="71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1</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108 х 80мм</w:t>
            </w:r>
          </w:p>
        </w:tc>
        <w:tc>
          <w:tcPr>
            <w:tcW w:w="2522" w:type="dxa"/>
            <w:tcBorders>
              <w:top w:val="single" w:sz="4" w:space="0" w:color="auto"/>
              <w:left w:val="single" w:sz="4" w:space="0" w:color="auto"/>
              <w:bottom w:val="single" w:sz="4" w:space="0" w:color="auto"/>
              <w:right w:val="single" w:sz="4" w:space="0" w:color="auto"/>
            </w:tcBorders>
            <w:hideMark/>
          </w:tcPr>
          <w:p w:rsidR="00665538" w:rsidRDefault="00665538">
            <w:pPr>
              <w:ind w:left="-108"/>
              <w:jc w:val="both"/>
              <w:rPr>
                <w:lang w:eastAsia="en-US"/>
              </w:rPr>
            </w:pPr>
            <w:r>
              <w:rPr>
                <w:sz w:val="26"/>
                <w:szCs w:val="26"/>
              </w:rPr>
              <w:t>ТУ 5762-038-45757203-13</w:t>
            </w: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73</w:t>
            </w:r>
          </w:p>
        </w:tc>
      </w:tr>
      <w:tr w:rsidR="00665538" w:rsidTr="00665538">
        <w:trPr>
          <w:trHeight w:val="715"/>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2</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89 х 80мм</w:t>
            </w:r>
          </w:p>
        </w:tc>
        <w:tc>
          <w:tcPr>
            <w:tcW w:w="2522" w:type="dxa"/>
            <w:tcBorders>
              <w:top w:val="single" w:sz="4" w:space="0" w:color="auto"/>
              <w:left w:val="single" w:sz="4" w:space="0" w:color="auto"/>
              <w:bottom w:val="single" w:sz="4" w:space="0" w:color="auto"/>
              <w:right w:val="single" w:sz="4" w:space="0" w:color="auto"/>
            </w:tcBorders>
          </w:tcPr>
          <w:p w:rsidR="00665538" w:rsidRDefault="00665538">
            <w:pPr>
              <w:ind w:left="-108"/>
              <w:jc w:val="both"/>
              <w:rPr>
                <w:sz w:val="26"/>
                <w:szCs w:val="26"/>
                <w:lang w:eastAsia="en-US"/>
              </w:rPr>
            </w:pPr>
            <w:r>
              <w:rPr>
                <w:sz w:val="26"/>
                <w:szCs w:val="26"/>
              </w:rPr>
              <w:t>ТУ 5762-038-45757203-13</w:t>
            </w:r>
          </w:p>
          <w:p w:rsidR="00665538" w:rsidRDefault="00665538">
            <w:pPr>
              <w:ind w:left="-108"/>
              <w:jc w:val="both"/>
              <w:rPr>
                <w:lang w:eastAsia="en-US"/>
              </w:rPr>
            </w:pP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71</w:t>
            </w:r>
          </w:p>
        </w:tc>
      </w:tr>
      <w:tr w:rsidR="00665538" w:rsidTr="00665538">
        <w:trPr>
          <w:trHeight w:val="138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3</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57 х 80мм</w:t>
            </w:r>
          </w:p>
        </w:tc>
        <w:tc>
          <w:tcPr>
            <w:tcW w:w="2522" w:type="dxa"/>
            <w:tcBorders>
              <w:top w:val="single" w:sz="4" w:space="0" w:color="auto"/>
              <w:left w:val="single" w:sz="4" w:space="0" w:color="auto"/>
              <w:bottom w:val="single" w:sz="4" w:space="0" w:color="auto"/>
              <w:right w:val="single" w:sz="4" w:space="0" w:color="auto"/>
            </w:tcBorders>
            <w:hideMark/>
          </w:tcPr>
          <w:p w:rsidR="00665538" w:rsidRDefault="00665538">
            <w:pPr>
              <w:ind w:left="-108"/>
              <w:jc w:val="both"/>
              <w:rPr>
                <w:lang w:eastAsia="en-US"/>
              </w:rPr>
            </w:pPr>
            <w:r>
              <w:rPr>
                <w:sz w:val="26"/>
                <w:szCs w:val="26"/>
              </w:rPr>
              <w:t>ТУ 5762-038-45757203-13</w:t>
            </w: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216</w:t>
            </w:r>
          </w:p>
        </w:tc>
      </w:tr>
      <w:tr w:rsidR="00665538" w:rsidTr="00665538">
        <w:trPr>
          <w:trHeight w:val="138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4</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40 х 80мм</w:t>
            </w:r>
          </w:p>
        </w:tc>
        <w:tc>
          <w:tcPr>
            <w:tcW w:w="2522" w:type="dxa"/>
            <w:tcBorders>
              <w:top w:val="single" w:sz="4" w:space="0" w:color="auto"/>
              <w:left w:val="single" w:sz="4" w:space="0" w:color="auto"/>
              <w:bottom w:val="single" w:sz="4" w:space="0" w:color="auto"/>
              <w:right w:val="single" w:sz="4" w:space="0" w:color="auto"/>
            </w:tcBorders>
          </w:tcPr>
          <w:p w:rsidR="00665538" w:rsidRDefault="00665538">
            <w:pPr>
              <w:ind w:left="-108"/>
              <w:jc w:val="both"/>
              <w:rPr>
                <w:sz w:val="26"/>
                <w:szCs w:val="26"/>
                <w:lang w:eastAsia="en-US"/>
              </w:rPr>
            </w:pPr>
            <w:r>
              <w:rPr>
                <w:sz w:val="26"/>
                <w:szCs w:val="26"/>
              </w:rPr>
              <w:t>ТУ 5762-038-45757203-13</w:t>
            </w:r>
          </w:p>
          <w:p w:rsidR="00665538" w:rsidRDefault="00665538">
            <w:pPr>
              <w:ind w:left="-108"/>
              <w:jc w:val="both"/>
              <w:rPr>
                <w:lang w:eastAsia="en-US"/>
              </w:rPr>
            </w:pP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38</w:t>
            </w:r>
          </w:p>
        </w:tc>
      </w:tr>
      <w:tr w:rsidR="00665538" w:rsidTr="00665538">
        <w:trPr>
          <w:trHeight w:val="138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5</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32 х 80мм</w:t>
            </w:r>
          </w:p>
        </w:tc>
        <w:tc>
          <w:tcPr>
            <w:tcW w:w="2522" w:type="dxa"/>
            <w:tcBorders>
              <w:top w:val="single" w:sz="4" w:space="0" w:color="auto"/>
              <w:left w:val="single" w:sz="4" w:space="0" w:color="auto"/>
              <w:bottom w:val="single" w:sz="4" w:space="0" w:color="auto"/>
              <w:right w:val="single" w:sz="4" w:space="0" w:color="auto"/>
            </w:tcBorders>
            <w:hideMark/>
          </w:tcPr>
          <w:p w:rsidR="00665538" w:rsidRDefault="00665538">
            <w:pPr>
              <w:tabs>
                <w:tab w:val="left" w:pos="742"/>
              </w:tabs>
              <w:ind w:left="-108"/>
              <w:jc w:val="both"/>
              <w:rPr>
                <w:lang w:eastAsia="en-US"/>
              </w:rPr>
            </w:pPr>
            <w:r>
              <w:rPr>
                <w:sz w:val="26"/>
                <w:szCs w:val="26"/>
              </w:rPr>
              <w:t>ТУ 5762-038-45757203-13</w:t>
            </w: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pPr>
              <w:jc w:val="center"/>
              <w:rPr>
                <w:lang w:eastAsia="en-US"/>
              </w:rPr>
            </w:pPr>
            <w:r>
              <w:t>25</w:t>
            </w:r>
          </w:p>
        </w:tc>
      </w:tr>
    </w:tbl>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65538" w:rsidRDefault="0066553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71D63" w:rsidP="00A47B6B">
            <w:pPr>
              <w:pStyle w:val="af8"/>
              <w:ind w:firstLine="0"/>
              <w:jc w:val="left"/>
              <w:rPr>
                <w:bCs w:val="0"/>
                <w:sz w:val="24"/>
              </w:rPr>
            </w:pPr>
            <w:r>
              <w:rPr>
                <w:sz w:val="24"/>
              </w:rPr>
              <w:t>Теплоизоляция для труб</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71D63">
        <w:trPr>
          <w:trHeight w:val="914"/>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665538" w:rsidP="00A06B3E">
            <w:pPr>
              <w:spacing w:line="23" w:lineRule="atLeast"/>
              <w:jc w:val="both"/>
              <w:rPr>
                <w:rFonts w:ascii="Times New Roman" w:hAnsi="Times New Roman"/>
                <w:bCs/>
                <w:sz w:val="24"/>
                <w:szCs w:val="24"/>
              </w:rPr>
            </w:pPr>
            <w:r>
              <w:rPr>
                <w:rFonts w:ascii="Times New Roman" w:hAnsi="Times New Roman"/>
                <w:bCs/>
                <w:sz w:val="24"/>
                <w:szCs w:val="24"/>
              </w:rPr>
              <w:t>До 15 октября</w:t>
            </w:r>
            <w:r w:rsidR="00971D63">
              <w:rPr>
                <w:rFonts w:ascii="Times New Roman" w:hAnsi="Times New Roman"/>
                <w:bCs/>
                <w:sz w:val="24"/>
                <w:szCs w:val="24"/>
              </w:rPr>
              <w:t xml:space="preserve"> </w:t>
            </w:r>
            <w:r w:rsidR="00830282">
              <w:rPr>
                <w:rFonts w:ascii="Times New Roman" w:hAnsi="Times New Roman"/>
                <w:bCs/>
                <w:sz w:val="24"/>
                <w:szCs w:val="24"/>
              </w:rPr>
              <w:t>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r w:rsidR="00665538">
              <w:rPr>
                <w:bCs/>
                <w:lang w:val="en-US"/>
              </w:rPr>
              <w:t>marina</w:t>
            </w:r>
            <w:r w:rsidR="00665538" w:rsidRPr="00665538">
              <w:rPr>
                <w:bCs/>
              </w:rPr>
              <w:t>.</w:t>
            </w:r>
            <w:proofErr w:type="spellStart"/>
            <w:r w:rsidR="00665538">
              <w:rPr>
                <w:bCs/>
                <w:lang w:val="en-US"/>
              </w:rPr>
              <w:t>makarova</w:t>
            </w:r>
            <w:proofErr w:type="spellEnd"/>
            <w:r w:rsidR="00665538" w:rsidRPr="00665538">
              <w:rPr>
                <w:bCs/>
              </w:rPr>
              <w:t>1971@</w:t>
            </w:r>
            <w:r w:rsidR="00665538">
              <w:rPr>
                <w:bCs/>
                <w:lang w:val="en-US"/>
              </w:rPr>
              <w:t>mail</w:t>
            </w:r>
            <w:r w:rsidR="00665538" w:rsidRPr="00665538">
              <w:rPr>
                <w:bCs/>
              </w:rPr>
              <w:t>.</w:t>
            </w:r>
            <w:proofErr w:type="spellStart"/>
            <w:r w:rsidR="00665538">
              <w:rPr>
                <w:bCs/>
                <w:lang w:val="en-US"/>
              </w:rPr>
              <w:t>ru</w:t>
            </w:r>
            <w:proofErr w:type="spellEnd"/>
          </w:p>
          <w:p w:rsidR="00EA22FD" w:rsidRPr="00665538"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r w:rsidR="00665538" w:rsidRPr="00665538">
              <w:rPr>
                <w:bCs/>
              </w:rPr>
              <w:t>24111</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w:t>
            </w:r>
            <w:r w:rsidRPr="007D5012">
              <w:rPr>
                <w:rFonts w:ascii="Times New Roman" w:hAnsi="Times New Roman"/>
                <w:bCs/>
                <w:sz w:val="24"/>
                <w:szCs w:val="24"/>
              </w:rPr>
              <w:lastRenderedPageBreak/>
              <w:t xml:space="preserve">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665538">
            <w:pPr>
              <w:ind w:right="153"/>
              <w:jc w:val="both"/>
              <w:rPr>
                <w:rFonts w:ascii="Times New Roman" w:hAnsi="Times New Roman"/>
                <w:bCs/>
                <w:sz w:val="24"/>
                <w:szCs w:val="24"/>
              </w:rPr>
            </w:pPr>
            <w:r>
              <w:rPr>
                <w:rFonts w:ascii="Times New Roman" w:hAnsi="Times New Roman"/>
                <w:bCs/>
                <w:sz w:val="24"/>
                <w:szCs w:val="24"/>
              </w:rPr>
              <w:lastRenderedPageBreak/>
              <w:t>«</w:t>
            </w:r>
            <w:r w:rsidR="00665538">
              <w:rPr>
                <w:rFonts w:ascii="Times New Roman" w:hAnsi="Times New Roman"/>
                <w:bCs/>
                <w:sz w:val="24"/>
                <w:szCs w:val="24"/>
                <w:lang w:val="en-US"/>
              </w:rPr>
              <w:t>04</w:t>
            </w:r>
            <w:r>
              <w:rPr>
                <w:rFonts w:ascii="Times New Roman" w:hAnsi="Times New Roman"/>
                <w:bCs/>
                <w:sz w:val="24"/>
                <w:szCs w:val="24"/>
              </w:rPr>
              <w:t>»</w:t>
            </w:r>
            <w:r w:rsidR="00FD27F3">
              <w:rPr>
                <w:rFonts w:ascii="Times New Roman" w:hAnsi="Times New Roman"/>
                <w:bCs/>
                <w:sz w:val="24"/>
                <w:szCs w:val="24"/>
              </w:rPr>
              <w:t xml:space="preserve"> </w:t>
            </w:r>
            <w:r w:rsidR="00665538">
              <w:rPr>
                <w:rFonts w:ascii="Times New Roman" w:hAnsi="Times New Roman"/>
                <w:bCs/>
                <w:sz w:val="24"/>
                <w:szCs w:val="24"/>
              </w:rPr>
              <w:t>сентября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467CD1" w:rsidP="00CC3077">
            <w:pPr>
              <w:widowControl w:val="0"/>
              <w:spacing w:after="0" w:line="240" w:lineRule="auto"/>
              <w:rPr>
                <w:rFonts w:ascii="Times New Roman" w:hAnsi="Times New Roman"/>
                <w:b/>
                <w:bCs/>
                <w:sz w:val="24"/>
                <w:szCs w:val="24"/>
              </w:rPr>
            </w:pPr>
            <w:r>
              <w:rPr>
                <w:rFonts w:ascii="Times New Roman" w:hAnsi="Times New Roman"/>
                <w:bCs/>
                <w:sz w:val="24"/>
                <w:szCs w:val="24"/>
              </w:rPr>
              <w:t>2</w:t>
            </w:r>
            <w:r w:rsidR="00665538">
              <w:rPr>
                <w:rFonts w:ascii="Times New Roman" w:hAnsi="Times New Roman"/>
                <w:bCs/>
                <w:sz w:val="24"/>
                <w:szCs w:val="24"/>
              </w:rPr>
              <w:t>6</w:t>
            </w:r>
            <w:r w:rsidR="00971D63">
              <w:rPr>
                <w:rFonts w:ascii="Times New Roman" w:hAnsi="Times New Roman"/>
                <w:bCs/>
                <w:sz w:val="24"/>
                <w:szCs w:val="24"/>
              </w:rPr>
              <w:t>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467CD1">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665538">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971D6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Техническое свидетельство</w:t>
            </w:r>
            <w:r w:rsidR="0057141C">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665538">
              <w:rPr>
                <w:bCs w:val="0"/>
                <w:szCs w:val="24"/>
              </w:rPr>
              <w:t>07</w:t>
            </w:r>
            <w:r>
              <w:rPr>
                <w:bCs w:val="0"/>
                <w:szCs w:val="24"/>
              </w:rPr>
              <w:t>»</w:t>
            </w:r>
            <w:r w:rsidR="00E4678E">
              <w:rPr>
                <w:bCs w:val="0"/>
                <w:szCs w:val="24"/>
              </w:rPr>
              <w:t xml:space="preserve"> </w:t>
            </w:r>
            <w:r w:rsidR="00665538">
              <w:rPr>
                <w:bCs w:val="0"/>
                <w:szCs w:val="24"/>
              </w:rPr>
              <w:t>сентября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665538">
              <w:rPr>
                <w:bCs w:val="0"/>
                <w:szCs w:val="24"/>
              </w:rPr>
              <w:t>10</w:t>
            </w:r>
            <w:r w:rsidR="00467CD1">
              <w:rPr>
                <w:bCs w:val="0"/>
                <w:szCs w:val="24"/>
              </w:rPr>
              <w:t xml:space="preserve">» </w:t>
            </w:r>
            <w:r w:rsidR="00665538">
              <w:rPr>
                <w:bCs w:val="0"/>
                <w:szCs w:val="24"/>
              </w:rPr>
              <w:t>сентября</w:t>
            </w:r>
            <w:r w:rsidR="00467CD1">
              <w:rPr>
                <w:bCs w:val="0"/>
                <w:szCs w:val="24"/>
              </w:rPr>
              <w:t xml:space="preserve">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665538">
              <w:rPr>
                <w:bCs w:val="0"/>
                <w:szCs w:val="24"/>
              </w:rPr>
              <w:t>11</w:t>
            </w:r>
            <w:r w:rsidR="006773F9">
              <w:rPr>
                <w:bCs w:val="0"/>
                <w:szCs w:val="24"/>
              </w:rPr>
              <w:t>»</w:t>
            </w:r>
            <w:r w:rsidR="00E4678E">
              <w:rPr>
                <w:bCs w:val="0"/>
                <w:szCs w:val="24"/>
              </w:rPr>
              <w:t xml:space="preserve"> </w:t>
            </w:r>
            <w:r w:rsidR="00665538">
              <w:rPr>
                <w:bCs w:val="0"/>
                <w:szCs w:val="24"/>
              </w:rPr>
              <w:t>сентября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665538">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665538">
              <w:rPr>
                <w:bCs w:val="0"/>
                <w:szCs w:val="24"/>
              </w:rPr>
              <w:t>11</w:t>
            </w:r>
            <w:r w:rsidR="006773F9">
              <w:rPr>
                <w:bCs w:val="0"/>
                <w:szCs w:val="24"/>
              </w:rPr>
              <w:t>»</w:t>
            </w:r>
            <w:r w:rsidR="00E4678E">
              <w:rPr>
                <w:bCs w:val="0"/>
                <w:szCs w:val="24"/>
              </w:rPr>
              <w:t xml:space="preserve"> </w:t>
            </w:r>
            <w:r w:rsidR="00665538">
              <w:rPr>
                <w:bCs w:val="0"/>
                <w:szCs w:val="24"/>
              </w:rPr>
              <w:t>сентября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10604"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8"/>
        <w:gridCol w:w="4376"/>
      </w:tblGrid>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Теплоизоляция для труб</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pStyle w:val="8"/>
              <w:spacing w:line="240" w:lineRule="auto"/>
              <w:ind w:left="0"/>
              <w:jc w:val="both"/>
              <w:rPr>
                <w:sz w:val="24"/>
                <w:szCs w:val="24"/>
              </w:rPr>
            </w:pPr>
            <w:r>
              <w:rPr>
                <w:sz w:val="24"/>
                <w:szCs w:val="24"/>
              </w:rPr>
              <w:t xml:space="preserve">Теплоизоляция в цилиндрах (скорлупах) </w:t>
            </w:r>
            <w:r>
              <w:rPr>
                <w:sz w:val="24"/>
                <w:szCs w:val="24"/>
                <w:lang w:val="en-US"/>
              </w:rPr>
              <w:t>Rockwool</w:t>
            </w:r>
            <w:r>
              <w:rPr>
                <w:sz w:val="24"/>
                <w:szCs w:val="24"/>
              </w:rPr>
              <w:t xml:space="preserve"> фольгированных, рабочий материал не горючий (Г</w:t>
            </w:r>
            <w:proofErr w:type="gramStart"/>
            <w:r>
              <w:rPr>
                <w:sz w:val="24"/>
                <w:szCs w:val="24"/>
              </w:rPr>
              <w:t>1</w:t>
            </w:r>
            <w:proofErr w:type="gramEnd"/>
            <w:r>
              <w:rPr>
                <w:sz w:val="24"/>
                <w:szCs w:val="24"/>
              </w:rPr>
              <w:t>) – минеральная (каменная) вата.</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 xml:space="preserve">Теплоизоляция труб </w:t>
            </w:r>
            <w:proofErr w:type="spellStart"/>
            <w:r>
              <w:rPr>
                <w:rFonts w:ascii="Times New Roman" w:hAnsi="Times New Roman"/>
                <w:sz w:val="24"/>
                <w:szCs w:val="24"/>
              </w:rPr>
              <w:t>теплоузлов</w:t>
            </w:r>
            <w:proofErr w:type="spellEnd"/>
            <w:r>
              <w:rPr>
                <w:rFonts w:ascii="Times New Roman" w:hAnsi="Times New Roman"/>
                <w:sz w:val="24"/>
                <w:szCs w:val="24"/>
              </w:rPr>
              <w:t>, водопроводов горячей воды, мазута</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до 15 октября 2015 г.</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Доставка поставщика в Выборг по согласованию даты доставки</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Соответствие ГОСТам, Техническим регламентам, гигиеническим требованиям и т.п.</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 техническое свидетельство</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665538" w:rsidTr="00665538">
        <w:tc>
          <w:tcPr>
            <w:tcW w:w="6228"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 с НДС</w:t>
            </w:r>
          </w:p>
        </w:tc>
        <w:tc>
          <w:tcPr>
            <w:tcW w:w="4376" w:type="dxa"/>
            <w:tcBorders>
              <w:top w:val="single" w:sz="4" w:space="0" w:color="auto"/>
              <w:left w:val="single" w:sz="4" w:space="0" w:color="auto"/>
              <w:bottom w:val="single" w:sz="4" w:space="0" w:color="auto"/>
              <w:right w:val="single" w:sz="4" w:space="0" w:color="auto"/>
            </w:tcBorders>
            <w:hideMark/>
          </w:tcPr>
          <w:p w:rsidR="00665538" w:rsidRDefault="00665538">
            <w:pPr>
              <w:spacing w:after="0" w:line="240" w:lineRule="auto"/>
              <w:rPr>
                <w:rFonts w:ascii="Times New Roman" w:hAnsi="Times New Roman"/>
                <w:sz w:val="24"/>
                <w:szCs w:val="24"/>
                <w:lang w:eastAsia="en-US"/>
              </w:rPr>
            </w:pPr>
            <w:r>
              <w:rPr>
                <w:rFonts w:ascii="Times New Roman" w:hAnsi="Times New Roman"/>
                <w:sz w:val="24"/>
                <w:szCs w:val="24"/>
              </w:rPr>
              <w:t>260000 руб.</w:t>
            </w:r>
          </w:p>
        </w:tc>
      </w:tr>
    </w:tbl>
    <w:tbl>
      <w:tblPr>
        <w:tblStyle w:val="af4"/>
        <w:tblpPr w:leftFromText="180" w:rightFromText="180" w:vertAnchor="text" w:horzAnchor="page" w:tblpX="1018" w:tblpY="378"/>
        <w:tblW w:w="10560" w:type="dxa"/>
        <w:tblLayout w:type="fixed"/>
        <w:tblLook w:val="01E0" w:firstRow="1" w:lastRow="1" w:firstColumn="1" w:lastColumn="1" w:noHBand="0" w:noVBand="0"/>
      </w:tblPr>
      <w:tblGrid>
        <w:gridCol w:w="833"/>
        <w:gridCol w:w="4503"/>
        <w:gridCol w:w="2522"/>
        <w:gridCol w:w="1261"/>
        <w:gridCol w:w="1441"/>
      </w:tblGrid>
      <w:tr w:rsidR="00665538" w:rsidTr="00665538">
        <w:tc>
          <w:tcPr>
            <w:tcW w:w="833" w:type="dxa"/>
            <w:tcBorders>
              <w:top w:val="single" w:sz="4" w:space="0" w:color="auto"/>
              <w:left w:val="single" w:sz="4" w:space="0" w:color="auto"/>
              <w:bottom w:val="single" w:sz="4" w:space="0" w:color="auto"/>
              <w:right w:val="single" w:sz="4" w:space="0" w:color="auto"/>
            </w:tcBorders>
            <w:vAlign w:val="center"/>
            <w:hideMark/>
          </w:tcPr>
          <w:p w:rsidR="00665538" w:rsidRDefault="00665538" w:rsidP="00665538">
            <w:pPr>
              <w:jc w:val="center"/>
              <w:rPr>
                <w:lang w:eastAsia="en-US"/>
              </w:rPr>
            </w:pPr>
            <w:r>
              <w:t>№</w:t>
            </w:r>
            <w:proofErr w:type="gramStart"/>
            <w:r>
              <w:t>п</w:t>
            </w:r>
            <w:proofErr w:type="gramEnd"/>
            <w:r>
              <w:t>/п</w:t>
            </w:r>
          </w:p>
        </w:tc>
        <w:tc>
          <w:tcPr>
            <w:tcW w:w="4503" w:type="dxa"/>
            <w:tcBorders>
              <w:top w:val="single" w:sz="4" w:space="0" w:color="auto"/>
              <w:left w:val="single" w:sz="4" w:space="0" w:color="auto"/>
              <w:bottom w:val="single" w:sz="4" w:space="0" w:color="auto"/>
              <w:right w:val="single" w:sz="4" w:space="0" w:color="auto"/>
            </w:tcBorders>
            <w:vAlign w:val="center"/>
            <w:hideMark/>
          </w:tcPr>
          <w:p w:rsidR="00665538" w:rsidRDefault="00665538" w:rsidP="00665538">
            <w:pPr>
              <w:jc w:val="center"/>
              <w:rPr>
                <w:lang w:eastAsia="en-US"/>
              </w:rPr>
            </w:pPr>
            <w:r>
              <w:t>НАИМЕНОВАНИЕ</w:t>
            </w:r>
          </w:p>
        </w:tc>
        <w:tc>
          <w:tcPr>
            <w:tcW w:w="2522" w:type="dxa"/>
            <w:tcBorders>
              <w:top w:val="single" w:sz="4" w:space="0" w:color="auto"/>
              <w:left w:val="single" w:sz="4" w:space="0" w:color="auto"/>
              <w:bottom w:val="single" w:sz="4" w:space="0" w:color="auto"/>
              <w:right w:val="single" w:sz="4" w:space="0" w:color="auto"/>
            </w:tcBorders>
            <w:vAlign w:val="center"/>
            <w:hideMark/>
          </w:tcPr>
          <w:p w:rsidR="00665538" w:rsidRDefault="00665538" w:rsidP="00665538">
            <w:pPr>
              <w:ind w:left="-532"/>
              <w:jc w:val="center"/>
              <w:rPr>
                <w:lang w:eastAsia="en-US"/>
              </w:rPr>
            </w:pPr>
            <w:r>
              <w:t>Документы</w:t>
            </w:r>
          </w:p>
        </w:tc>
        <w:tc>
          <w:tcPr>
            <w:tcW w:w="1261" w:type="dxa"/>
            <w:tcBorders>
              <w:top w:val="single" w:sz="4" w:space="0" w:color="auto"/>
              <w:left w:val="single" w:sz="4" w:space="0" w:color="auto"/>
              <w:bottom w:val="single" w:sz="4" w:space="0" w:color="auto"/>
              <w:right w:val="single" w:sz="4" w:space="0" w:color="auto"/>
            </w:tcBorders>
            <w:vAlign w:val="center"/>
            <w:hideMark/>
          </w:tcPr>
          <w:p w:rsidR="00665538" w:rsidRDefault="00665538" w:rsidP="00665538">
            <w:pPr>
              <w:jc w:val="center"/>
              <w:rPr>
                <w:lang w:eastAsia="en-US"/>
              </w:rPr>
            </w:pPr>
            <w:r>
              <w:t>единица</w:t>
            </w:r>
          </w:p>
          <w:p w:rsidR="00665538" w:rsidRDefault="00665538" w:rsidP="00665538">
            <w:pPr>
              <w:jc w:val="center"/>
              <w:rPr>
                <w:lang w:eastAsia="en-US"/>
              </w:rPr>
            </w:pPr>
            <w:r>
              <w:t>измерения</w:t>
            </w:r>
          </w:p>
        </w:tc>
        <w:tc>
          <w:tcPr>
            <w:tcW w:w="1441" w:type="dxa"/>
            <w:tcBorders>
              <w:top w:val="single" w:sz="4" w:space="0" w:color="auto"/>
              <w:left w:val="single" w:sz="4" w:space="0" w:color="auto"/>
              <w:bottom w:val="single" w:sz="4" w:space="0" w:color="auto"/>
              <w:right w:val="single" w:sz="4" w:space="0" w:color="auto"/>
            </w:tcBorders>
            <w:vAlign w:val="center"/>
            <w:hideMark/>
          </w:tcPr>
          <w:p w:rsidR="00665538" w:rsidRDefault="00665538" w:rsidP="00665538">
            <w:pPr>
              <w:jc w:val="center"/>
              <w:rPr>
                <w:lang w:eastAsia="en-US"/>
              </w:rPr>
            </w:pPr>
            <w:r>
              <w:t>количество</w:t>
            </w:r>
          </w:p>
        </w:tc>
      </w:tr>
      <w:tr w:rsidR="00665538" w:rsidTr="00665538">
        <w:trPr>
          <w:trHeight w:val="71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1</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rsidP="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108 х 80мм</w:t>
            </w:r>
          </w:p>
        </w:tc>
        <w:tc>
          <w:tcPr>
            <w:tcW w:w="2522" w:type="dxa"/>
            <w:tcBorders>
              <w:top w:val="single" w:sz="4" w:space="0" w:color="auto"/>
              <w:left w:val="single" w:sz="4" w:space="0" w:color="auto"/>
              <w:bottom w:val="single" w:sz="4" w:space="0" w:color="auto"/>
              <w:right w:val="single" w:sz="4" w:space="0" w:color="auto"/>
            </w:tcBorders>
            <w:hideMark/>
          </w:tcPr>
          <w:p w:rsidR="00665538" w:rsidRDefault="00665538" w:rsidP="00665538">
            <w:pPr>
              <w:ind w:left="-108"/>
              <w:jc w:val="both"/>
              <w:rPr>
                <w:lang w:eastAsia="en-US"/>
              </w:rPr>
            </w:pPr>
            <w:r>
              <w:rPr>
                <w:sz w:val="26"/>
                <w:szCs w:val="26"/>
              </w:rPr>
              <w:t>ТУ 5762-038-45757203-13</w:t>
            </w: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73</w:t>
            </w:r>
          </w:p>
        </w:tc>
      </w:tr>
      <w:tr w:rsidR="00665538" w:rsidTr="00665538">
        <w:trPr>
          <w:trHeight w:val="715"/>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2</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rsidP="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89 х 80мм</w:t>
            </w:r>
          </w:p>
        </w:tc>
        <w:tc>
          <w:tcPr>
            <w:tcW w:w="2522" w:type="dxa"/>
            <w:tcBorders>
              <w:top w:val="single" w:sz="4" w:space="0" w:color="auto"/>
              <w:left w:val="single" w:sz="4" w:space="0" w:color="auto"/>
              <w:bottom w:val="single" w:sz="4" w:space="0" w:color="auto"/>
              <w:right w:val="single" w:sz="4" w:space="0" w:color="auto"/>
            </w:tcBorders>
          </w:tcPr>
          <w:p w:rsidR="00665538" w:rsidRDefault="00665538" w:rsidP="00665538">
            <w:pPr>
              <w:ind w:left="-108"/>
              <w:jc w:val="both"/>
              <w:rPr>
                <w:sz w:val="26"/>
                <w:szCs w:val="26"/>
                <w:lang w:eastAsia="en-US"/>
              </w:rPr>
            </w:pPr>
            <w:r>
              <w:rPr>
                <w:sz w:val="26"/>
                <w:szCs w:val="26"/>
              </w:rPr>
              <w:t>ТУ 5762-038-45757203-13</w:t>
            </w:r>
          </w:p>
          <w:p w:rsidR="00665538" w:rsidRDefault="00665538" w:rsidP="00665538">
            <w:pPr>
              <w:ind w:left="-108"/>
              <w:jc w:val="both"/>
              <w:rPr>
                <w:lang w:eastAsia="en-US"/>
              </w:rPr>
            </w:pP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71</w:t>
            </w:r>
          </w:p>
        </w:tc>
      </w:tr>
      <w:tr w:rsidR="00665538" w:rsidTr="00665538">
        <w:trPr>
          <w:trHeight w:val="138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3</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rsidP="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57 х 80мм</w:t>
            </w:r>
          </w:p>
        </w:tc>
        <w:tc>
          <w:tcPr>
            <w:tcW w:w="2522" w:type="dxa"/>
            <w:tcBorders>
              <w:top w:val="single" w:sz="4" w:space="0" w:color="auto"/>
              <w:left w:val="single" w:sz="4" w:space="0" w:color="auto"/>
              <w:bottom w:val="single" w:sz="4" w:space="0" w:color="auto"/>
              <w:right w:val="single" w:sz="4" w:space="0" w:color="auto"/>
            </w:tcBorders>
            <w:hideMark/>
          </w:tcPr>
          <w:p w:rsidR="00665538" w:rsidRDefault="00665538" w:rsidP="00665538">
            <w:pPr>
              <w:ind w:left="-108"/>
              <w:jc w:val="both"/>
              <w:rPr>
                <w:lang w:eastAsia="en-US"/>
              </w:rPr>
            </w:pPr>
            <w:r>
              <w:rPr>
                <w:sz w:val="26"/>
                <w:szCs w:val="26"/>
              </w:rPr>
              <w:t>ТУ 5762-038-45757203-13</w:t>
            </w: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216</w:t>
            </w:r>
          </w:p>
        </w:tc>
      </w:tr>
      <w:tr w:rsidR="00665538" w:rsidTr="00665538">
        <w:trPr>
          <w:trHeight w:val="138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4</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rsidP="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40 х 80мм</w:t>
            </w:r>
          </w:p>
        </w:tc>
        <w:tc>
          <w:tcPr>
            <w:tcW w:w="2522" w:type="dxa"/>
            <w:tcBorders>
              <w:top w:val="single" w:sz="4" w:space="0" w:color="auto"/>
              <w:left w:val="single" w:sz="4" w:space="0" w:color="auto"/>
              <w:bottom w:val="single" w:sz="4" w:space="0" w:color="auto"/>
              <w:right w:val="single" w:sz="4" w:space="0" w:color="auto"/>
            </w:tcBorders>
          </w:tcPr>
          <w:p w:rsidR="00665538" w:rsidRDefault="00665538" w:rsidP="00665538">
            <w:pPr>
              <w:ind w:left="-108"/>
              <w:jc w:val="both"/>
              <w:rPr>
                <w:sz w:val="26"/>
                <w:szCs w:val="26"/>
                <w:lang w:eastAsia="en-US"/>
              </w:rPr>
            </w:pPr>
            <w:r>
              <w:rPr>
                <w:sz w:val="26"/>
                <w:szCs w:val="26"/>
              </w:rPr>
              <w:t>ТУ 5762-038-45757203-13</w:t>
            </w:r>
          </w:p>
          <w:p w:rsidR="00665538" w:rsidRDefault="00665538" w:rsidP="00665538">
            <w:pPr>
              <w:ind w:left="-108"/>
              <w:jc w:val="both"/>
              <w:rPr>
                <w:lang w:eastAsia="en-US"/>
              </w:rPr>
            </w:pP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38</w:t>
            </w:r>
          </w:p>
        </w:tc>
      </w:tr>
      <w:tr w:rsidR="00665538" w:rsidTr="00665538">
        <w:trPr>
          <w:trHeight w:val="1380"/>
        </w:trPr>
        <w:tc>
          <w:tcPr>
            <w:tcW w:w="833"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5</w:t>
            </w:r>
          </w:p>
        </w:tc>
        <w:tc>
          <w:tcPr>
            <w:tcW w:w="4503" w:type="dxa"/>
            <w:tcBorders>
              <w:top w:val="single" w:sz="4" w:space="0" w:color="auto"/>
              <w:left w:val="single" w:sz="4" w:space="0" w:color="auto"/>
              <w:bottom w:val="single" w:sz="4" w:space="0" w:color="auto"/>
              <w:right w:val="single" w:sz="4" w:space="0" w:color="auto"/>
            </w:tcBorders>
            <w:hideMark/>
          </w:tcPr>
          <w:p w:rsidR="00665538" w:rsidRDefault="00665538" w:rsidP="00665538">
            <w:pPr>
              <w:rPr>
                <w:lang w:eastAsia="en-US"/>
              </w:rPr>
            </w:pPr>
            <w:r>
              <w:rPr>
                <w:sz w:val="26"/>
                <w:szCs w:val="26"/>
              </w:rPr>
              <w:t xml:space="preserve">Цилиндры навивные </w:t>
            </w:r>
            <w:proofErr w:type="spellStart"/>
            <w:r>
              <w:rPr>
                <w:sz w:val="26"/>
                <w:szCs w:val="26"/>
              </w:rPr>
              <w:t>Rockwool</w:t>
            </w:r>
            <w:proofErr w:type="spellEnd"/>
            <w:r>
              <w:rPr>
                <w:sz w:val="26"/>
                <w:szCs w:val="26"/>
              </w:rPr>
              <w:t xml:space="preserve"> 100 без алюминиевой фольги, 32 х 80мм</w:t>
            </w:r>
          </w:p>
        </w:tc>
        <w:tc>
          <w:tcPr>
            <w:tcW w:w="2522" w:type="dxa"/>
            <w:tcBorders>
              <w:top w:val="single" w:sz="4" w:space="0" w:color="auto"/>
              <w:left w:val="single" w:sz="4" w:space="0" w:color="auto"/>
              <w:bottom w:val="single" w:sz="4" w:space="0" w:color="auto"/>
              <w:right w:val="single" w:sz="4" w:space="0" w:color="auto"/>
            </w:tcBorders>
            <w:hideMark/>
          </w:tcPr>
          <w:p w:rsidR="00665538" w:rsidRDefault="00665538" w:rsidP="00665538">
            <w:pPr>
              <w:tabs>
                <w:tab w:val="left" w:pos="742"/>
              </w:tabs>
              <w:ind w:left="-108"/>
              <w:jc w:val="both"/>
              <w:rPr>
                <w:lang w:eastAsia="en-US"/>
              </w:rPr>
            </w:pPr>
            <w:r>
              <w:rPr>
                <w:sz w:val="26"/>
                <w:szCs w:val="26"/>
              </w:rPr>
              <w:t>ТУ 5762-038-45757203-13</w:t>
            </w:r>
          </w:p>
        </w:tc>
        <w:tc>
          <w:tcPr>
            <w:tcW w:w="126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proofErr w:type="spellStart"/>
            <w:r>
              <w:t>п</w:t>
            </w:r>
            <w:proofErr w:type="gramStart"/>
            <w:r>
              <w:t>.м</w:t>
            </w:r>
            <w:proofErr w:type="spellEnd"/>
            <w:proofErr w:type="gramEnd"/>
          </w:p>
        </w:tc>
        <w:tc>
          <w:tcPr>
            <w:tcW w:w="1441" w:type="dxa"/>
            <w:tcBorders>
              <w:top w:val="single" w:sz="4" w:space="0" w:color="auto"/>
              <w:left w:val="single" w:sz="4" w:space="0" w:color="auto"/>
              <w:bottom w:val="single" w:sz="4" w:space="0" w:color="auto"/>
              <w:right w:val="single" w:sz="4" w:space="0" w:color="auto"/>
            </w:tcBorders>
            <w:hideMark/>
          </w:tcPr>
          <w:p w:rsidR="00665538" w:rsidRDefault="00665538" w:rsidP="00665538">
            <w:pPr>
              <w:jc w:val="center"/>
              <w:rPr>
                <w:lang w:eastAsia="en-US"/>
              </w:rPr>
            </w:pPr>
            <w:r>
              <w:t>25</w:t>
            </w:r>
          </w:p>
        </w:tc>
      </w:tr>
    </w:tbl>
    <w:p w:rsidR="00665538" w:rsidRDefault="00665538" w:rsidP="00665538">
      <w:pPr>
        <w:jc w:val="right"/>
        <w:rPr>
          <w:rFonts w:ascii="Times New Roman" w:hAnsi="Times New Roman"/>
          <w:b/>
          <w:i/>
          <w:sz w:val="24"/>
          <w:szCs w:val="24"/>
          <w:u w:val="single"/>
          <w:lang w:eastAsia="en-US"/>
        </w:rPr>
      </w:pPr>
      <w:r>
        <w:rPr>
          <w:rFonts w:ascii="Times New Roman" w:hAnsi="Times New Roman"/>
          <w:b/>
          <w:i/>
          <w:sz w:val="24"/>
          <w:szCs w:val="24"/>
          <w:u w:val="single"/>
        </w:rPr>
        <w:t>Таблица 1</w:t>
      </w:r>
    </w:p>
    <w:p w:rsidR="00665538" w:rsidRDefault="00665538" w:rsidP="00665538">
      <w:pPr>
        <w:rPr>
          <w:rFonts w:ascii="Times New Roman" w:hAnsi="Times New Roman"/>
          <w:sz w:val="26"/>
          <w:szCs w:val="26"/>
          <w:lang w:eastAsia="en-US"/>
        </w:rPr>
      </w:pPr>
      <w:r>
        <w:rPr>
          <w:rFonts w:ascii="Times New Roman" w:hAnsi="Times New Roman"/>
          <w:sz w:val="26"/>
          <w:szCs w:val="26"/>
        </w:rPr>
        <w:t>Предоплата 30 %;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w:t>
      </w:r>
    </w:p>
    <w:p w:rsidR="00665538" w:rsidRDefault="00665538" w:rsidP="000202C4">
      <w:pPr>
        <w:pStyle w:val="af6"/>
        <w:jc w:val="center"/>
        <w:rPr>
          <w:rFonts w:ascii="Times New Roman" w:hAnsi="Times New Roman"/>
          <w:b/>
          <w:sz w:val="24"/>
          <w:szCs w:val="24"/>
        </w:rPr>
      </w:pPr>
    </w:p>
    <w:sectPr w:rsidR="00665538"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883" w:rsidRDefault="000C2883" w:rsidP="00B41620">
      <w:pPr>
        <w:spacing w:after="0" w:line="240" w:lineRule="auto"/>
      </w:pPr>
      <w:r>
        <w:separator/>
      </w:r>
    </w:p>
  </w:endnote>
  <w:endnote w:type="continuationSeparator" w:id="0">
    <w:p w:rsidR="000C2883" w:rsidRDefault="000C288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883" w:rsidRDefault="000C2883">
    <w:pPr>
      <w:pStyle w:val="aff"/>
      <w:jc w:val="right"/>
    </w:pPr>
    <w:r>
      <w:fldChar w:fldCharType="begin"/>
    </w:r>
    <w:r>
      <w:instrText xml:space="preserve"> PAGE   \* MERGEFORMAT </w:instrText>
    </w:r>
    <w:r>
      <w:fldChar w:fldCharType="separate"/>
    </w:r>
    <w:r w:rsidR="00380FFE">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883" w:rsidRDefault="000C2883" w:rsidP="00B41620">
      <w:pPr>
        <w:spacing w:after="0" w:line="240" w:lineRule="auto"/>
      </w:pPr>
      <w:r>
        <w:separator/>
      </w:r>
    </w:p>
  </w:footnote>
  <w:footnote w:type="continuationSeparator" w:id="0">
    <w:p w:rsidR="000C2883" w:rsidRDefault="000C2883" w:rsidP="00B41620">
      <w:pPr>
        <w:spacing w:after="0" w:line="240" w:lineRule="auto"/>
      </w:pPr>
      <w:r>
        <w:continuationSeparator/>
      </w:r>
    </w:p>
  </w:footnote>
  <w:footnote w:id="1">
    <w:p w:rsidR="000C2883" w:rsidRPr="00EA7BD1" w:rsidRDefault="000C2883">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2883"/>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0FFE"/>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67CD1"/>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65538"/>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2409"/>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1D63"/>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96778"/>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665538"/>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665538"/>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1485737">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5257304">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5180610">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4847516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5977646">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E661D-6DDD-4485-9623-3C6848C21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33</Pages>
  <Words>10865</Words>
  <Characters>74600</Characters>
  <Application>Microsoft Office Word</Application>
  <DocSecurity>0</DocSecurity>
  <Lines>621</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27</cp:revision>
  <cp:lastPrinted>2015-09-03T13:09:00Z</cp:lastPrinted>
  <dcterms:created xsi:type="dcterms:W3CDTF">2014-05-13T13:03:00Z</dcterms:created>
  <dcterms:modified xsi:type="dcterms:W3CDTF">2015-09-03T14:12:00Z</dcterms:modified>
</cp:coreProperties>
</file>